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4" w:type="dxa"/>
        <w:tblLook w:val="04A0" w:firstRow="1" w:lastRow="0" w:firstColumn="1" w:lastColumn="0" w:noHBand="0" w:noVBand="1"/>
      </w:tblPr>
      <w:tblGrid>
        <w:gridCol w:w="1884"/>
        <w:gridCol w:w="7750"/>
      </w:tblGrid>
      <w:tr w:rsidR="0013051C" w14:paraId="0BD92168" w14:textId="77777777" w:rsidTr="00831628">
        <w:trPr>
          <w:trHeight w:val="851"/>
        </w:trPr>
        <w:tc>
          <w:tcPr>
            <w:tcW w:w="1884" w:type="dxa"/>
            <w:vAlign w:val="center"/>
          </w:tcPr>
          <w:p w14:paraId="1F1309F7" w14:textId="4675E471" w:rsidR="0013051C" w:rsidRPr="00931C28" w:rsidRDefault="0013051C" w:rsidP="00A76F1D">
            <w:pPr>
              <w:rPr>
                <w:b/>
                <w:bCs/>
                <w:sz w:val="28"/>
                <w:szCs w:val="28"/>
              </w:rPr>
            </w:pPr>
            <w:r w:rsidRPr="00931C28">
              <w:rPr>
                <w:b/>
                <w:bCs/>
                <w:sz w:val="28"/>
                <w:szCs w:val="28"/>
              </w:rPr>
              <w:t xml:space="preserve">Bud nr. </w:t>
            </w:r>
            <w:r w:rsidR="00D279CB">
              <w:rPr>
                <w:b/>
                <w:bCs/>
                <w:sz w:val="28"/>
                <w:szCs w:val="28"/>
              </w:rPr>
              <w:t>X</w:t>
            </w:r>
          </w:p>
        </w:tc>
        <w:tc>
          <w:tcPr>
            <w:tcW w:w="7750" w:type="dxa"/>
            <w:vAlign w:val="center"/>
          </w:tcPr>
          <w:p w14:paraId="51AB82E1" w14:textId="33B2626C" w:rsidR="008F42F1" w:rsidRDefault="00D279CB" w:rsidP="00A76F1D">
            <w:pPr>
              <w:rPr>
                <w:b/>
                <w:bCs/>
                <w:sz w:val="28"/>
                <w:szCs w:val="28"/>
              </w:rPr>
            </w:pPr>
            <w:r>
              <w:rPr>
                <w:b/>
                <w:bCs/>
                <w:sz w:val="28"/>
                <w:szCs w:val="28"/>
              </w:rPr>
              <w:t>Titel på case</w:t>
            </w:r>
          </w:p>
          <w:p w14:paraId="38721695" w14:textId="133A7741" w:rsidR="009718EB" w:rsidRPr="00831628" w:rsidRDefault="00D279CB" w:rsidP="00A76F1D">
            <w:pPr>
              <w:rPr>
                <w:i/>
                <w:iCs/>
              </w:rPr>
            </w:pPr>
            <w:r w:rsidRPr="00831628">
              <w:rPr>
                <w:i/>
                <w:iCs/>
              </w:rPr>
              <w:t>Evt. link til bud på https://de10bud.dk</w:t>
            </w:r>
          </w:p>
        </w:tc>
      </w:tr>
      <w:tr w:rsidR="00CB07C6" w14:paraId="4B4E59F9" w14:textId="77777777" w:rsidTr="00831628">
        <w:tc>
          <w:tcPr>
            <w:tcW w:w="1884" w:type="dxa"/>
          </w:tcPr>
          <w:p w14:paraId="58CA78FF" w14:textId="56D9CCA7" w:rsidR="00CB07C6" w:rsidRPr="00CB07C6" w:rsidRDefault="00CB07C6" w:rsidP="00A76F1D">
            <w:pPr>
              <w:rPr>
                <w:b/>
                <w:bCs/>
              </w:rPr>
            </w:pPr>
            <w:r w:rsidRPr="00CB07C6">
              <w:rPr>
                <w:b/>
                <w:bCs/>
              </w:rPr>
              <w:t>Ansvar</w:t>
            </w:r>
          </w:p>
        </w:tc>
        <w:tc>
          <w:tcPr>
            <w:tcW w:w="7750" w:type="dxa"/>
          </w:tcPr>
          <w:p w14:paraId="6A90AD1E" w14:textId="6A84A74F" w:rsidR="00CB07C6" w:rsidRDefault="00D279CB" w:rsidP="007971DD">
            <w:r>
              <w:t>Dit navn</w:t>
            </w:r>
          </w:p>
        </w:tc>
      </w:tr>
      <w:tr w:rsidR="0013051C" w14:paraId="41BB5D23" w14:textId="77777777" w:rsidTr="00831628">
        <w:tc>
          <w:tcPr>
            <w:tcW w:w="1884" w:type="dxa"/>
          </w:tcPr>
          <w:p w14:paraId="23E34D01" w14:textId="7569CAA2" w:rsidR="0013051C" w:rsidRDefault="0013051C" w:rsidP="00A76F1D">
            <w:r>
              <w:t>Mål</w:t>
            </w:r>
            <w:r w:rsidR="00622CB6">
              <w:t xml:space="preserve"> </w:t>
            </w:r>
          </w:p>
        </w:tc>
        <w:tc>
          <w:tcPr>
            <w:tcW w:w="7750" w:type="dxa"/>
          </w:tcPr>
          <w:p w14:paraId="74C86DB3" w14:textId="2C129928" w:rsidR="00D279CB" w:rsidRPr="004D1995" w:rsidRDefault="00D279CB" w:rsidP="00D279CB">
            <w:r w:rsidRPr="004D1995">
              <w:t xml:space="preserve">I arbejdet med bud nr. </w:t>
            </w:r>
            <w:r>
              <w:t>X</w:t>
            </w:r>
            <w:r w:rsidRPr="004D1995">
              <w:t>, skal eleverne opnå en forståelse af:</w:t>
            </w:r>
          </w:p>
          <w:p w14:paraId="5C76FF0B" w14:textId="41A47E1D" w:rsidR="00D279CB" w:rsidRPr="004D1995" w:rsidRDefault="00D279CB" w:rsidP="00D279CB">
            <w:r w:rsidRPr="004D1995">
              <w:t xml:space="preserve">Hvad skal eleverne lære i dette bud? </w:t>
            </w:r>
          </w:p>
          <w:p w14:paraId="4824AADB" w14:textId="77777777" w:rsidR="0013051C" w:rsidRDefault="0013051C" w:rsidP="00A76F1D"/>
        </w:tc>
      </w:tr>
      <w:tr w:rsidR="00622CB6" w14:paraId="78A3D475" w14:textId="77777777" w:rsidTr="00831628">
        <w:tc>
          <w:tcPr>
            <w:tcW w:w="1884" w:type="dxa"/>
          </w:tcPr>
          <w:p w14:paraId="2B254EB3" w14:textId="5B372B71" w:rsidR="00622CB6" w:rsidRDefault="00622CB6" w:rsidP="00A76F1D">
            <w:r>
              <w:t>Læreforklaring</w:t>
            </w:r>
          </w:p>
        </w:tc>
        <w:tc>
          <w:tcPr>
            <w:tcW w:w="7750" w:type="dxa"/>
          </w:tcPr>
          <w:p w14:paraId="5F170DEB" w14:textId="4825004A" w:rsidR="00622CB6" w:rsidRDefault="00D279CB" w:rsidP="007971DD">
            <w:r>
              <w:t>Her skal være en kort forklaring til underviseren, omkring denne bane og buddet den omhandler</w:t>
            </w:r>
            <w:r w:rsidR="00831628">
              <w:br/>
            </w:r>
            <w:r w:rsidR="00831628" w:rsidRPr="004D1995">
              <w:t>Kort og klar beskrivelse. Eleven ser den ikke.</w:t>
            </w:r>
          </w:p>
          <w:p w14:paraId="51490078" w14:textId="1DA3B702" w:rsidR="00D279CB" w:rsidRDefault="00D279CB" w:rsidP="007971DD"/>
        </w:tc>
      </w:tr>
      <w:tr w:rsidR="0006018A" w:rsidRPr="00622CB6" w14:paraId="4697F5C3" w14:textId="77777777" w:rsidTr="00831628">
        <w:tc>
          <w:tcPr>
            <w:tcW w:w="1884" w:type="dxa"/>
          </w:tcPr>
          <w:p w14:paraId="3AA8FB69" w14:textId="52A88987" w:rsidR="0006018A" w:rsidRDefault="0006018A" w:rsidP="00A76F1D">
            <w:r>
              <w:t>Case indledning</w:t>
            </w:r>
          </w:p>
        </w:tc>
        <w:tc>
          <w:tcPr>
            <w:tcW w:w="7750" w:type="dxa"/>
          </w:tcPr>
          <w:p w14:paraId="0A5CF979" w14:textId="7FAB7A11" w:rsidR="00622CB6" w:rsidRDefault="00831628" w:rsidP="00622CB6">
            <w:r>
              <w:t>Aktøren (ofte mester)</w:t>
            </w:r>
            <w:r w:rsidR="00D279CB" w:rsidRPr="004D1995">
              <w:t xml:space="preserve"> forklarer eleven, hvad der skal laves, og forklarer også kort om buddet</w:t>
            </w:r>
            <w:r>
              <w:t>.</w:t>
            </w:r>
            <w:r w:rsidR="00D279CB" w:rsidRPr="004D1995">
              <w:t xml:space="preserve"> </w:t>
            </w:r>
            <w:r w:rsidR="00D279CB">
              <w:t>(</w:t>
            </w:r>
            <w:r w:rsidR="00D279CB" w:rsidRPr="004D1995">
              <w:t xml:space="preserve">Eleven </w:t>
            </w:r>
            <w:r w:rsidR="00D279CB">
              <w:t>for</w:t>
            </w:r>
            <w:r w:rsidR="00D279CB" w:rsidRPr="004D1995">
              <w:t xml:space="preserve"> </w:t>
            </w:r>
            <w:r w:rsidR="00D279CB">
              <w:t xml:space="preserve">yderligere </w:t>
            </w:r>
            <w:r w:rsidR="00D279CB" w:rsidRPr="004D1995">
              <w:t xml:space="preserve">mulighed </w:t>
            </w:r>
            <w:proofErr w:type="gramStart"/>
            <w:r w:rsidR="00D279CB" w:rsidRPr="004D1995">
              <w:t>for</w:t>
            </w:r>
            <w:r>
              <w:t>,</w:t>
            </w:r>
            <w:proofErr w:type="gramEnd"/>
            <w:r w:rsidR="00D279CB" w:rsidRPr="004D1995">
              <w:t xml:space="preserve"> at se</w:t>
            </w:r>
            <w:r w:rsidR="00D279CB">
              <w:t xml:space="preserve"> en</w:t>
            </w:r>
            <w:r w:rsidR="00D279CB" w:rsidRPr="004D1995">
              <w:t xml:space="preserve"> video fra de10bud.dk</w:t>
            </w:r>
            <w:r w:rsidR="00D279CB">
              <w:t xml:space="preserve"> og læse om buddet</w:t>
            </w:r>
            <w:r w:rsidR="00622CB6">
              <w:t>.</w:t>
            </w:r>
            <w:r w:rsidR="00D279CB">
              <w:t>)</w:t>
            </w:r>
          </w:p>
          <w:p w14:paraId="7FC1BDB6" w14:textId="4AE4A064" w:rsidR="0006018A" w:rsidRPr="00EC4D56" w:rsidRDefault="0006018A" w:rsidP="00A76F1D">
            <w:pPr>
              <w:rPr>
                <w:lang w:val="en-DK"/>
              </w:rPr>
            </w:pPr>
          </w:p>
        </w:tc>
      </w:tr>
      <w:tr w:rsidR="00D279CB" w14:paraId="04C619FA" w14:textId="77777777" w:rsidTr="00831628">
        <w:tc>
          <w:tcPr>
            <w:tcW w:w="1884" w:type="dxa"/>
          </w:tcPr>
          <w:p w14:paraId="4BF0EFCA" w14:textId="460974EC" w:rsidR="00D279CB" w:rsidRDefault="00D279CB" w:rsidP="00D279CB">
            <w:r>
              <w:t>Opgave 1</w:t>
            </w:r>
          </w:p>
        </w:tc>
        <w:tc>
          <w:tcPr>
            <w:tcW w:w="7750" w:type="dxa"/>
          </w:tcPr>
          <w:p w14:paraId="12782072" w14:textId="77777777" w:rsidR="00D279CB" w:rsidRPr="004D1995" w:rsidRDefault="00D279CB" w:rsidP="00D279CB">
            <w:r w:rsidRPr="004D1995">
              <w:t>Denne opgave har til formål at få eleverne sporet ind på, hvad det bud, de lige har læst, handler om. Den skal være lidt bred og ikke gå alt for meget i detaljen.</w:t>
            </w:r>
          </w:p>
          <w:p w14:paraId="33B01298" w14:textId="0EC1A64D" w:rsidR="00D279CB" w:rsidRDefault="00D279CB" w:rsidP="00831628"/>
        </w:tc>
      </w:tr>
      <w:tr w:rsidR="00D279CB" w:rsidRPr="008B0886" w14:paraId="713F6B37" w14:textId="77777777" w:rsidTr="00831628">
        <w:tc>
          <w:tcPr>
            <w:tcW w:w="1884" w:type="dxa"/>
          </w:tcPr>
          <w:p w14:paraId="7238473B" w14:textId="77777777" w:rsidR="00D279CB" w:rsidRPr="0078229C" w:rsidRDefault="00D279CB" w:rsidP="00D279CB">
            <w:r w:rsidRPr="0078229C">
              <w:t>Benspænd</w:t>
            </w:r>
          </w:p>
          <w:p w14:paraId="1A1798C0" w14:textId="77777777" w:rsidR="00D279CB" w:rsidRDefault="00D279CB" w:rsidP="00D279CB"/>
        </w:tc>
        <w:tc>
          <w:tcPr>
            <w:tcW w:w="7750" w:type="dxa"/>
          </w:tcPr>
          <w:p w14:paraId="659C9307" w14:textId="2ABF7BB3" w:rsidR="00D279CB" w:rsidRPr="004D1995" w:rsidRDefault="00D279CB" w:rsidP="00D279CB">
            <w:r>
              <w:t xml:space="preserve">Benspænd er </w:t>
            </w:r>
            <w:r w:rsidR="00831628">
              <w:t>telefonopkald</w:t>
            </w:r>
            <w:r>
              <w:t xml:space="preserve"> midt i en bane, der skal gerne være 1-2 faglige opkald hvor eleven kan få point for korrekt svar.  Udfyld med tilfældig, hvis det skal være et ikke faglidt opkald. Ex. Elevens ven eller mor.</w:t>
            </w:r>
            <w:r>
              <w:br/>
            </w:r>
          </w:p>
          <w:p w14:paraId="39B72B42" w14:textId="4A4E953D" w:rsidR="00D279CB" w:rsidRDefault="00D279CB" w:rsidP="00D279CB">
            <w:r w:rsidRPr="004D1995">
              <w:t xml:space="preserve">Eksempel: En kollega ringer og spørger dig til råds, du kan give et råd ud fra tre valgmuligheder. </w:t>
            </w:r>
          </w:p>
          <w:p w14:paraId="164BB3DA" w14:textId="1B04EEDE" w:rsidR="00D279CB" w:rsidRPr="008B0886" w:rsidRDefault="00D279CB" w:rsidP="00D279CB"/>
        </w:tc>
      </w:tr>
      <w:tr w:rsidR="00D279CB" w14:paraId="688F3F39" w14:textId="77777777" w:rsidTr="00831628">
        <w:tc>
          <w:tcPr>
            <w:tcW w:w="1884" w:type="dxa"/>
          </w:tcPr>
          <w:p w14:paraId="3EDF4D9C" w14:textId="35957482" w:rsidR="00D279CB" w:rsidRDefault="00D279CB" w:rsidP="00D279CB">
            <w:r>
              <w:t>Opgave 2</w:t>
            </w:r>
          </w:p>
        </w:tc>
        <w:tc>
          <w:tcPr>
            <w:tcW w:w="7750" w:type="dxa"/>
          </w:tcPr>
          <w:p w14:paraId="6C9D2CA5" w14:textId="77777777" w:rsidR="00831628" w:rsidRDefault="00D279CB" w:rsidP="00831628">
            <w:r w:rsidRPr="004D1995">
              <w:t>Her handler casen om et eller andet lidt mere specifikt. Enten i selve huset, eller i processen</w:t>
            </w:r>
            <w:r w:rsidR="00831628">
              <w:t xml:space="preserve"> her bliver der gået lidt dybere ned i emnet</w:t>
            </w:r>
          </w:p>
          <w:p w14:paraId="2B90AED1" w14:textId="68785D38" w:rsidR="00D279CB" w:rsidRDefault="00D279CB" w:rsidP="00831628">
            <w:r w:rsidRPr="004D1995">
              <w:t xml:space="preserve">. </w:t>
            </w:r>
          </w:p>
        </w:tc>
      </w:tr>
      <w:tr w:rsidR="00D279CB" w14:paraId="0DC87E34" w14:textId="77777777" w:rsidTr="00831628">
        <w:tc>
          <w:tcPr>
            <w:tcW w:w="1884" w:type="dxa"/>
          </w:tcPr>
          <w:p w14:paraId="0E9BE6B5" w14:textId="77777777" w:rsidR="00D279CB" w:rsidRPr="0078229C" w:rsidRDefault="00D279CB" w:rsidP="00D279CB">
            <w:r w:rsidRPr="0078229C">
              <w:t>Benspænd</w:t>
            </w:r>
          </w:p>
          <w:p w14:paraId="6BA42397" w14:textId="77777777" w:rsidR="00D279CB" w:rsidRDefault="00D279CB" w:rsidP="00D279CB"/>
        </w:tc>
        <w:tc>
          <w:tcPr>
            <w:tcW w:w="7750" w:type="dxa"/>
          </w:tcPr>
          <w:p w14:paraId="12F64BD9" w14:textId="204C91D5" w:rsidR="00D279CB" w:rsidRPr="004D1995" w:rsidRDefault="00D279CB" w:rsidP="00D279CB">
            <w:r>
              <w:t>Tilfældig: ikke faglig</w:t>
            </w:r>
          </w:p>
        </w:tc>
      </w:tr>
      <w:tr w:rsidR="00D279CB" w14:paraId="0302789D" w14:textId="77777777" w:rsidTr="00831628">
        <w:tc>
          <w:tcPr>
            <w:tcW w:w="1884" w:type="dxa"/>
          </w:tcPr>
          <w:p w14:paraId="51831301" w14:textId="0F3C7C7E" w:rsidR="00D279CB" w:rsidRDefault="00D279CB" w:rsidP="00D279CB">
            <w:r>
              <w:t>(Opgave 3)</w:t>
            </w:r>
            <w:r>
              <w:br/>
            </w:r>
          </w:p>
          <w:p w14:paraId="71D71ACB" w14:textId="4C8B259E" w:rsidR="00D279CB" w:rsidRDefault="00D279CB" w:rsidP="00D279CB"/>
        </w:tc>
        <w:tc>
          <w:tcPr>
            <w:tcW w:w="7750" w:type="dxa"/>
          </w:tcPr>
          <w:p w14:paraId="012E85EC" w14:textId="2C09B406" w:rsidR="00D279CB" w:rsidRPr="004D1995" w:rsidRDefault="00831628" w:rsidP="00D279CB">
            <w:r>
              <w:t>Som opgave 2.</w:t>
            </w:r>
          </w:p>
          <w:p w14:paraId="642BE524" w14:textId="1E809A23" w:rsidR="00D279CB" w:rsidRPr="00831628" w:rsidRDefault="00831628" w:rsidP="00D279CB">
            <w:pPr>
              <w:rPr>
                <w:i/>
                <w:iCs/>
              </w:rPr>
            </w:pPr>
            <w:r w:rsidRPr="00831628">
              <w:rPr>
                <w:i/>
                <w:iCs/>
              </w:rPr>
              <w:t>Kan udelades så banen kun har 2 opgaver + skriftlig.</w:t>
            </w:r>
          </w:p>
        </w:tc>
      </w:tr>
      <w:tr w:rsidR="00D279CB" w14:paraId="3D94E078" w14:textId="77777777" w:rsidTr="00831628">
        <w:tc>
          <w:tcPr>
            <w:tcW w:w="1884" w:type="dxa"/>
          </w:tcPr>
          <w:p w14:paraId="6BFFCE95" w14:textId="68011A23" w:rsidR="00D279CB" w:rsidRPr="0078229C" w:rsidRDefault="00D279CB" w:rsidP="00D279CB">
            <w:r>
              <w:t>(</w:t>
            </w:r>
            <w:r w:rsidRPr="0078229C">
              <w:t>Benspænd</w:t>
            </w:r>
            <w:r>
              <w:t>)</w:t>
            </w:r>
          </w:p>
          <w:p w14:paraId="7176A4AB" w14:textId="77777777" w:rsidR="00D279CB" w:rsidRDefault="00D279CB" w:rsidP="00D279CB"/>
        </w:tc>
        <w:tc>
          <w:tcPr>
            <w:tcW w:w="7750" w:type="dxa"/>
          </w:tcPr>
          <w:p w14:paraId="6F983778" w14:textId="31AF9E70" w:rsidR="00D279CB" w:rsidRPr="008415B6" w:rsidRDefault="00D279CB" w:rsidP="00D279CB">
            <w:r>
              <w:t>Fagligt benspænd</w:t>
            </w:r>
          </w:p>
        </w:tc>
      </w:tr>
      <w:tr w:rsidR="00D279CB" w14:paraId="0AA03709" w14:textId="77777777" w:rsidTr="00831628">
        <w:tc>
          <w:tcPr>
            <w:tcW w:w="1884" w:type="dxa"/>
          </w:tcPr>
          <w:p w14:paraId="081116B5" w14:textId="5BDD167C" w:rsidR="00D279CB" w:rsidRDefault="00D279CB" w:rsidP="00D279CB">
            <w:r>
              <w:t xml:space="preserve">Supplerende opgave, som kan bringes med i det videre arbejde </w:t>
            </w:r>
            <w:r w:rsidR="00831628">
              <w:t>i</w:t>
            </w:r>
            <w:r>
              <w:t xml:space="preserve"> klassen.</w:t>
            </w:r>
          </w:p>
        </w:tc>
        <w:tc>
          <w:tcPr>
            <w:tcW w:w="7750" w:type="dxa"/>
          </w:tcPr>
          <w:p w14:paraId="3C14F24D" w14:textId="08FB1EB5" w:rsidR="00D279CB" w:rsidRPr="00831628" w:rsidRDefault="00D279CB" w:rsidP="00831628">
            <w:pPr>
              <w:rPr>
                <w:i/>
                <w:iCs/>
              </w:rPr>
            </w:pPr>
            <w:r w:rsidRPr="004D1995">
              <w:t>Sidste opgave</w:t>
            </w:r>
            <w:r>
              <w:t xml:space="preserve"> er en skriftlig opgave,</w:t>
            </w:r>
            <w:r w:rsidRPr="004D1995">
              <w:t xml:space="preserve"> kan være i en lidt højere sværhedsgrad. </w:t>
            </w:r>
            <w:r w:rsidR="00831628">
              <w:t>Opgaven skrives, som var det f.eks. bygherren der var i tvivl om et emne og ønsker et skriftligt svar på mail.</w:t>
            </w:r>
          </w:p>
        </w:tc>
      </w:tr>
      <w:tr w:rsidR="00D279CB" w14:paraId="5CA7C198" w14:textId="77777777" w:rsidTr="00831628">
        <w:tc>
          <w:tcPr>
            <w:tcW w:w="1884" w:type="dxa"/>
          </w:tcPr>
          <w:p w14:paraId="1BE42F07" w14:textId="77777777" w:rsidR="00D279CB" w:rsidRPr="0078229C" w:rsidRDefault="00D279CB" w:rsidP="00D279CB">
            <w:r w:rsidRPr="0078229C">
              <w:t>Benspænd?</w:t>
            </w:r>
          </w:p>
          <w:p w14:paraId="242A5620" w14:textId="77777777" w:rsidR="00D279CB" w:rsidRDefault="00D279CB" w:rsidP="00D279CB">
            <w:pPr>
              <w:jc w:val="center"/>
            </w:pPr>
          </w:p>
        </w:tc>
        <w:tc>
          <w:tcPr>
            <w:tcW w:w="7750" w:type="dxa"/>
          </w:tcPr>
          <w:p w14:paraId="0736CECA" w14:textId="242EA61E" w:rsidR="00D279CB" w:rsidRDefault="00D279CB" w:rsidP="00D279CB">
            <w:r>
              <w:t>Tilfældig: ikke faglig</w:t>
            </w:r>
          </w:p>
        </w:tc>
      </w:tr>
      <w:tr w:rsidR="00D279CB" w14:paraId="4773C43D" w14:textId="77777777" w:rsidTr="00831628">
        <w:tc>
          <w:tcPr>
            <w:tcW w:w="1884" w:type="dxa"/>
          </w:tcPr>
          <w:p w14:paraId="46A0B202" w14:textId="1BECF2DE" w:rsidR="00D279CB" w:rsidRDefault="00D279CB" w:rsidP="00D279CB">
            <w:bookmarkStart w:id="0" w:name="_Hlk130819628"/>
            <w:r w:rsidRPr="0078229C">
              <w:t xml:space="preserve">Hjælp! </w:t>
            </w:r>
            <w:bookmarkEnd w:id="0"/>
            <w:r w:rsidRPr="0078229C">
              <w:t>2-3 livliner</w:t>
            </w:r>
          </w:p>
        </w:tc>
        <w:tc>
          <w:tcPr>
            <w:tcW w:w="7750" w:type="dxa"/>
          </w:tcPr>
          <w:p w14:paraId="4B459038" w14:textId="7ABD0CE4" w:rsidR="00D279CB" w:rsidRDefault="00D279CB" w:rsidP="00D279CB">
            <w:pPr>
              <w:suppressAutoHyphens/>
              <w:autoSpaceDN w:val="0"/>
            </w:pPr>
            <w:r>
              <w:t>Livliner kan benyttes når som helst i spillet, derfor skal de være overordnede til emnet (</w:t>
            </w:r>
            <w:r w:rsidR="00831628">
              <w:t>eks. bud 10</w:t>
            </w:r>
            <w:r>
              <w:t>).</w:t>
            </w:r>
          </w:p>
          <w:p w14:paraId="09796907" w14:textId="78FADEE3" w:rsidR="00D279CB" w:rsidRDefault="00D279CB" w:rsidP="00D279CB">
            <w:pPr>
              <w:pStyle w:val="ListParagraph"/>
              <w:numPr>
                <w:ilvl w:val="0"/>
                <w:numId w:val="13"/>
              </w:numPr>
              <w:suppressAutoHyphens/>
              <w:autoSpaceDN w:val="0"/>
              <w:ind w:left="411"/>
            </w:pPr>
            <w:r>
              <w:t xml:space="preserve">Eksempel: </w:t>
            </w:r>
            <w:hyperlink r:id="rId10" w:history="1">
              <w:r w:rsidRPr="008345C2">
                <w:rPr>
                  <w:rStyle w:val="Hyperlink"/>
                </w:rPr>
                <w:t>https://www.de10bud.dk/bud10/</w:t>
              </w:r>
            </w:hyperlink>
          </w:p>
          <w:p w14:paraId="10FD0FB8" w14:textId="62F112E1" w:rsidR="00D279CB" w:rsidRPr="004D1995" w:rsidRDefault="00D279CB" w:rsidP="00D279CB">
            <w:pPr>
              <w:pStyle w:val="ListParagraph"/>
              <w:numPr>
                <w:ilvl w:val="0"/>
                <w:numId w:val="13"/>
              </w:numPr>
              <w:suppressAutoHyphens/>
              <w:autoSpaceDN w:val="0"/>
              <w:ind w:left="411"/>
            </w:pPr>
            <w:r w:rsidRPr="004D1995">
              <w:t xml:space="preserve">Eksempel: </w:t>
            </w:r>
            <w:r w:rsidRPr="0078229C">
              <w:t xml:space="preserve">Du kan læse mere om </w:t>
            </w:r>
            <w:r>
              <w:t xml:space="preserve">fugtisolering </w:t>
            </w:r>
            <w:r w:rsidRPr="0078229C">
              <w:t xml:space="preserve">i Murerbogen kap. </w:t>
            </w:r>
            <w:r>
              <w:t>8</w:t>
            </w:r>
            <w:r w:rsidRPr="0078229C">
              <w:t>.</w:t>
            </w:r>
          </w:p>
          <w:p w14:paraId="69D078DB" w14:textId="77777777" w:rsidR="00D279CB" w:rsidRDefault="00D279CB" w:rsidP="00D279CB">
            <w:pPr>
              <w:pStyle w:val="ListParagraph"/>
              <w:numPr>
                <w:ilvl w:val="0"/>
                <w:numId w:val="13"/>
              </w:numPr>
              <w:suppressAutoHyphens/>
              <w:autoSpaceDN w:val="0"/>
              <w:ind w:left="411"/>
            </w:pPr>
            <w:r w:rsidRPr="004D1995">
              <w:t xml:space="preserve">Eksempel: </w:t>
            </w:r>
            <w:r w:rsidRPr="00B810DF">
              <w:t>Spørg din lærer, eller tal med din sidekammerat</w:t>
            </w:r>
          </w:p>
          <w:p w14:paraId="1DD9CBFF" w14:textId="77777777" w:rsidR="00D279CB" w:rsidRDefault="00D279CB" w:rsidP="00D279CB"/>
        </w:tc>
      </w:tr>
      <w:tr w:rsidR="00D279CB" w14:paraId="22F1787C" w14:textId="77777777" w:rsidTr="00831628">
        <w:trPr>
          <w:trHeight w:val="950"/>
        </w:trPr>
        <w:tc>
          <w:tcPr>
            <w:tcW w:w="1884" w:type="dxa"/>
          </w:tcPr>
          <w:p w14:paraId="005E9A92" w14:textId="5D358F37" w:rsidR="00D279CB" w:rsidRDefault="00D279CB" w:rsidP="00D279CB">
            <w:r w:rsidRPr="0078229C">
              <w:t>Feedback</w:t>
            </w:r>
            <w:r>
              <w:t xml:space="preserve"> (Ros, Mellem, Ris)</w:t>
            </w:r>
          </w:p>
        </w:tc>
        <w:tc>
          <w:tcPr>
            <w:tcW w:w="7750" w:type="dxa"/>
          </w:tcPr>
          <w:p w14:paraId="12F74DD0" w14:textId="77777777" w:rsidR="00D279CB" w:rsidRDefault="00D279CB" w:rsidP="00D279CB">
            <w:pPr>
              <w:pStyle w:val="xmsonormal"/>
            </w:pPr>
            <w:r w:rsidRPr="004D1995">
              <w:t xml:space="preserve">Konstruktiv kritik, der kan afslutte spillet. I tre niveauer: </w:t>
            </w:r>
            <w:r w:rsidRPr="00D279CB">
              <w:rPr>
                <w:b/>
                <w:bCs/>
              </w:rPr>
              <w:t>ris</w:t>
            </w:r>
            <w:r w:rsidRPr="004D1995">
              <w:t xml:space="preserve">, </w:t>
            </w:r>
            <w:r w:rsidRPr="00D279CB">
              <w:rPr>
                <w:b/>
                <w:bCs/>
              </w:rPr>
              <w:t>ros</w:t>
            </w:r>
            <w:r w:rsidRPr="004D1995">
              <w:t xml:space="preserve"> og </w:t>
            </w:r>
            <w:r w:rsidRPr="00D279CB">
              <w:rPr>
                <w:b/>
                <w:bCs/>
              </w:rPr>
              <w:t>mellem</w:t>
            </w:r>
            <w:r w:rsidRPr="004D1995">
              <w:t>. Ud fra point skal der være forskellige tekster, der kan oplæses af mester. Inddrag de 10 bud, så cirklen er lukket.</w:t>
            </w:r>
          </w:p>
          <w:p w14:paraId="485C95F3" w14:textId="239C501F" w:rsidR="00D279CB" w:rsidRDefault="00D279CB" w:rsidP="00D279CB">
            <w:pPr>
              <w:pStyle w:val="xmsonormal"/>
            </w:pPr>
          </w:p>
        </w:tc>
      </w:tr>
    </w:tbl>
    <w:p w14:paraId="478E5276" w14:textId="77777777" w:rsidR="0013051C" w:rsidRDefault="0013051C" w:rsidP="00831628"/>
    <w:sectPr w:rsidR="0013051C" w:rsidSect="002B2AE4">
      <w:headerReference w:type="default" r:id="rId11"/>
      <w:footerReference w:type="default" r:id="rId12"/>
      <w:pgSz w:w="11906" w:h="16838"/>
      <w:pgMar w:top="1418"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6366F" w14:textId="77777777" w:rsidR="00DA5A68" w:rsidRDefault="00DA5A68" w:rsidP="00931C28">
      <w:pPr>
        <w:spacing w:after="0" w:line="240" w:lineRule="auto"/>
      </w:pPr>
      <w:r>
        <w:separator/>
      </w:r>
    </w:p>
  </w:endnote>
  <w:endnote w:type="continuationSeparator" w:id="0">
    <w:p w14:paraId="7C60EF42" w14:textId="77777777" w:rsidR="00DA5A68" w:rsidRDefault="00DA5A68" w:rsidP="00931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497141"/>
      <w:docPartObj>
        <w:docPartGallery w:val="Page Numbers (Bottom of Page)"/>
        <w:docPartUnique/>
      </w:docPartObj>
    </w:sdtPr>
    <w:sdtEndPr/>
    <w:sdtContent>
      <w:p w14:paraId="6E21E197" w14:textId="16C36F11" w:rsidR="00931C28" w:rsidRDefault="00931C28">
        <w:pPr>
          <w:pStyle w:val="Footer"/>
          <w:jc w:val="right"/>
        </w:pPr>
        <w:r>
          <w:fldChar w:fldCharType="begin"/>
        </w:r>
        <w:r>
          <w:instrText>PAGE   \* MERGEFORMAT</w:instrText>
        </w:r>
        <w:r>
          <w:fldChar w:fldCharType="separate"/>
        </w:r>
        <w:r>
          <w:t>2</w:t>
        </w:r>
        <w:r>
          <w:fldChar w:fldCharType="end"/>
        </w:r>
      </w:p>
    </w:sdtContent>
  </w:sdt>
  <w:p w14:paraId="6F4C4F27" w14:textId="77777777" w:rsidR="00931C28" w:rsidRDefault="00931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2EB2E" w14:textId="77777777" w:rsidR="00DA5A68" w:rsidRDefault="00DA5A68" w:rsidP="00931C28">
      <w:pPr>
        <w:spacing w:after="0" w:line="240" w:lineRule="auto"/>
      </w:pPr>
      <w:r>
        <w:separator/>
      </w:r>
    </w:p>
  </w:footnote>
  <w:footnote w:type="continuationSeparator" w:id="0">
    <w:p w14:paraId="0F9D79B7" w14:textId="77777777" w:rsidR="00DA5A68" w:rsidRDefault="00DA5A68" w:rsidP="00931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72BEB" w14:textId="7901612D" w:rsidR="00931C28" w:rsidRDefault="00931C28" w:rsidP="00931C28">
    <w:pPr>
      <w:pStyle w:val="Header"/>
      <w:jc w:val="right"/>
    </w:pPr>
    <w:r>
      <w:rPr>
        <w:noProof/>
      </w:rPr>
      <w:drawing>
        <wp:anchor distT="0" distB="0" distL="114300" distR="114300" simplePos="0" relativeHeight="251658240" behindDoc="1" locked="0" layoutInCell="1" allowOverlap="1" wp14:anchorId="44F9EA9E" wp14:editId="1E93C26A">
          <wp:simplePos x="0" y="0"/>
          <wp:positionH relativeFrom="column">
            <wp:posOffset>5756910</wp:posOffset>
          </wp:positionH>
          <wp:positionV relativeFrom="paragraph">
            <wp:posOffset>-154305</wp:posOffset>
          </wp:positionV>
          <wp:extent cx="733425" cy="457200"/>
          <wp:effectExtent l="0" t="0" r="9525" b="0"/>
          <wp:wrapNone/>
          <wp:docPr id="6" name="Billede 6"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tekst, clipart&#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457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CDE"/>
    <w:multiLevelType w:val="hybridMultilevel"/>
    <w:tmpl w:val="91A27B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C542971"/>
    <w:multiLevelType w:val="hybridMultilevel"/>
    <w:tmpl w:val="105035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4025658"/>
    <w:multiLevelType w:val="hybridMultilevel"/>
    <w:tmpl w:val="79A40A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85A68E5"/>
    <w:multiLevelType w:val="hybridMultilevel"/>
    <w:tmpl w:val="E82EBB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9667779"/>
    <w:multiLevelType w:val="hybridMultilevel"/>
    <w:tmpl w:val="5B403D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A331E72"/>
    <w:multiLevelType w:val="hybridMultilevel"/>
    <w:tmpl w:val="5600AA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D914CA3"/>
    <w:multiLevelType w:val="hybridMultilevel"/>
    <w:tmpl w:val="C13A43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A412118"/>
    <w:multiLevelType w:val="multilevel"/>
    <w:tmpl w:val="7862AA36"/>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6E0394D"/>
    <w:multiLevelType w:val="hybridMultilevel"/>
    <w:tmpl w:val="1898E2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71A7485"/>
    <w:multiLevelType w:val="hybridMultilevel"/>
    <w:tmpl w:val="345AE9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33F3ED4"/>
    <w:multiLevelType w:val="hybridMultilevel"/>
    <w:tmpl w:val="C2DE32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4A72EA8"/>
    <w:multiLevelType w:val="hybridMultilevel"/>
    <w:tmpl w:val="524EDB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8E60E1B"/>
    <w:multiLevelType w:val="hybridMultilevel"/>
    <w:tmpl w:val="AEBA86F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4B64462"/>
    <w:multiLevelType w:val="hybridMultilevel"/>
    <w:tmpl w:val="28F0F672"/>
    <w:lvl w:ilvl="0" w:tplc="FFFFFFF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759D5C78"/>
    <w:multiLevelType w:val="hybridMultilevel"/>
    <w:tmpl w:val="781E92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6119007">
    <w:abstractNumId w:val="5"/>
  </w:num>
  <w:num w:numId="2" w16cid:durableId="1766264903">
    <w:abstractNumId w:val="7"/>
  </w:num>
  <w:num w:numId="3" w16cid:durableId="1410615454">
    <w:abstractNumId w:val="9"/>
  </w:num>
  <w:num w:numId="4" w16cid:durableId="474034469">
    <w:abstractNumId w:val="14"/>
  </w:num>
  <w:num w:numId="5" w16cid:durableId="389043233">
    <w:abstractNumId w:val="6"/>
  </w:num>
  <w:num w:numId="6" w16cid:durableId="508257987">
    <w:abstractNumId w:val="0"/>
  </w:num>
  <w:num w:numId="7" w16cid:durableId="459692718">
    <w:abstractNumId w:val="3"/>
  </w:num>
  <w:num w:numId="8" w16cid:durableId="26755316">
    <w:abstractNumId w:val="2"/>
  </w:num>
  <w:num w:numId="9" w16cid:durableId="578708163">
    <w:abstractNumId w:val="1"/>
  </w:num>
  <w:num w:numId="10" w16cid:durableId="892230294">
    <w:abstractNumId w:val="10"/>
  </w:num>
  <w:num w:numId="11" w16cid:durableId="1820995784">
    <w:abstractNumId w:val="4"/>
  </w:num>
  <w:num w:numId="12" w16cid:durableId="174349567">
    <w:abstractNumId w:val="11"/>
  </w:num>
  <w:num w:numId="13" w16cid:durableId="1729761324">
    <w:abstractNumId w:val="13"/>
  </w:num>
  <w:num w:numId="14" w16cid:durableId="1106920665">
    <w:abstractNumId w:val="12"/>
  </w:num>
  <w:num w:numId="15" w16cid:durableId="16417702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206"/>
    <w:rsid w:val="00030090"/>
    <w:rsid w:val="0003250F"/>
    <w:rsid w:val="00033D3B"/>
    <w:rsid w:val="00034731"/>
    <w:rsid w:val="000532E4"/>
    <w:rsid w:val="0006018A"/>
    <w:rsid w:val="00071FC2"/>
    <w:rsid w:val="000769C9"/>
    <w:rsid w:val="00083848"/>
    <w:rsid w:val="00085AAE"/>
    <w:rsid w:val="000B5896"/>
    <w:rsid w:val="000B748F"/>
    <w:rsid w:val="000D65A8"/>
    <w:rsid w:val="0013051C"/>
    <w:rsid w:val="0013191C"/>
    <w:rsid w:val="0015241B"/>
    <w:rsid w:val="00153EA5"/>
    <w:rsid w:val="001640E4"/>
    <w:rsid w:val="00165578"/>
    <w:rsid w:val="00166451"/>
    <w:rsid w:val="00173B49"/>
    <w:rsid w:val="001747B8"/>
    <w:rsid w:val="001A0DF8"/>
    <w:rsid w:val="001A7347"/>
    <w:rsid w:val="001B0B89"/>
    <w:rsid w:val="001C6DB9"/>
    <w:rsid w:val="001D112A"/>
    <w:rsid w:val="001E7255"/>
    <w:rsid w:val="001F00D1"/>
    <w:rsid w:val="00211D59"/>
    <w:rsid w:val="002131AC"/>
    <w:rsid w:val="00240014"/>
    <w:rsid w:val="002450D6"/>
    <w:rsid w:val="00245AB6"/>
    <w:rsid w:val="00247BCA"/>
    <w:rsid w:val="00255420"/>
    <w:rsid w:val="002667BF"/>
    <w:rsid w:val="002826C2"/>
    <w:rsid w:val="002874A2"/>
    <w:rsid w:val="0028761F"/>
    <w:rsid w:val="00294180"/>
    <w:rsid w:val="00295DEA"/>
    <w:rsid w:val="00296D58"/>
    <w:rsid w:val="002A0AB1"/>
    <w:rsid w:val="002B2AE4"/>
    <w:rsid w:val="002E13BF"/>
    <w:rsid w:val="002E336F"/>
    <w:rsid w:val="002F5EC6"/>
    <w:rsid w:val="00301F01"/>
    <w:rsid w:val="00306B9D"/>
    <w:rsid w:val="0031006B"/>
    <w:rsid w:val="003909A8"/>
    <w:rsid w:val="00396FDC"/>
    <w:rsid w:val="003C05A1"/>
    <w:rsid w:val="003C5723"/>
    <w:rsid w:val="003D1224"/>
    <w:rsid w:val="003E7012"/>
    <w:rsid w:val="003F4A81"/>
    <w:rsid w:val="003F4EC5"/>
    <w:rsid w:val="003F7716"/>
    <w:rsid w:val="00420942"/>
    <w:rsid w:val="00426625"/>
    <w:rsid w:val="004313CF"/>
    <w:rsid w:val="0044417F"/>
    <w:rsid w:val="00447027"/>
    <w:rsid w:val="0048126F"/>
    <w:rsid w:val="004E4D5B"/>
    <w:rsid w:val="004E72A6"/>
    <w:rsid w:val="00504275"/>
    <w:rsid w:val="00516B4A"/>
    <w:rsid w:val="00526DC2"/>
    <w:rsid w:val="00532F65"/>
    <w:rsid w:val="00533118"/>
    <w:rsid w:val="00540B4E"/>
    <w:rsid w:val="005416EE"/>
    <w:rsid w:val="005451B2"/>
    <w:rsid w:val="005474AA"/>
    <w:rsid w:val="00551A4B"/>
    <w:rsid w:val="0056369E"/>
    <w:rsid w:val="005A3E4F"/>
    <w:rsid w:val="005B4871"/>
    <w:rsid w:val="005C4206"/>
    <w:rsid w:val="005C4DCD"/>
    <w:rsid w:val="005C7CEC"/>
    <w:rsid w:val="005E4EF4"/>
    <w:rsid w:val="005F2845"/>
    <w:rsid w:val="005F4D06"/>
    <w:rsid w:val="006013D1"/>
    <w:rsid w:val="00602063"/>
    <w:rsid w:val="006122FB"/>
    <w:rsid w:val="00615220"/>
    <w:rsid w:val="00622CB6"/>
    <w:rsid w:val="00624815"/>
    <w:rsid w:val="00641074"/>
    <w:rsid w:val="00653A28"/>
    <w:rsid w:val="006611F2"/>
    <w:rsid w:val="00664896"/>
    <w:rsid w:val="00667CDA"/>
    <w:rsid w:val="0067316E"/>
    <w:rsid w:val="0068621F"/>
    <w:rsid w:val="006878AC"/>
    <w:rsid w:val="006A076F"/>
    <w:rsid w:val="006A0F28"/>
    <w:rsid w:val="006A62D5"/>
    <w:rsid w:val="006C0321"/>
    <w:rsid w:val="006C0FDE"/>
    <w:rsid w:val="006C2C6F"/>
    <w:rsid w:val="006C496F"/>
    <w:rsid w:val="006D3F21"/>
    <w:rsid w:val="00750B95"/>
    <w:rsid w:val="00752F99"/>
    <w:rsid w:val="00796CA7"/>
    <w:rsid w:val="007971DD"/>
    <w:rsid w:val="007A2E23"/>
    <w:rsid w:val="007B5520"/>
    <w:rsid w:val="007D3098"/>
    <w:rsid w:val="00804999"/>
    <w:rsid w:val="00830A47"/>
    <w:rsid w:val="00831628"/>
    <w:rsid w:val="00834628"/>
    <w:rsid w:val="008360A9"/>
    <w:rsid w:val="008415B6"/>
    <w:rsid w:val="00843B14"/>
    <w:rsid w:val="00856F79"/>
    <w:rsid w:val="00864CFF"/>
    <w:rsid w:val="008B0886"/>
    <w:rsid w:val="008B21C9"/>
    <w:rsid w:val="008B680B"/>
    <w:rsid w:val="008B73DC"/>
    <w:rsid w:val="008F01BF"/>
    <w:rsid w:val="008F42F1"/>
    <w:rsid w:val="00931C28"/>
    <w:rsid w:val="009506F7"/>
    <w:rsid w:val="009718EB"/>
    <w:rsid w:val="009A4AF1"/>
    <w:rsid w:val="009B0DED"/>
    <w:rsid w:val="009B13C7"/>
    <w:rsid w:val="009B5FEB"/>
    <w:rsid w:val="009D4A2F"/>
    <w:rsid w:val="009F70AA"/>
    <w:rsid w:val="00A04CC0"/>
    <w:rsid w:val="00A51B44"/>
    <w:rsid w:val="00A90E5F"/>
    <w:rsid w:val="00A941D8"/>
    <w:rsid w:val="00AA2231"/>
    <w:rsid w:val="00AA25CE"/>
    <w:rsid w:val="00AA2600"/>
    <w:rsid w:val="00AA3B04"/>
    <w:rsid w:val="00AB3CEB"/>
    <w:rsid w:val="00AB42DC"/>
    <w:rsid w:val="00AD7114"/>
    <w:rsid w:val="00AE3F23"/>
    <w:rsid w:val="00AE67D8"/>
    <w:rsid w:val="00AF709A"/>
    <w:rsid w:val="00B00962"/>
    <w:rsid w:val="00B14414"/>
    <w:rsid w:val="00B34007"/>
    <w:rsid w:val="00B42482"/>
    <w:rsid w:val="00B53BBB"/>
    <w:rsid w:val="00B72500"/>
    <w:rsid w:val="00B76212"/>
    <w:rsid w:val="00B823F2"/>
    <w:rsid w:val="00B84CAC"/>
    <w:rsid w:val="00BC3987"/>
    <w:rsid w:val="00BC676C"/>
    <w:rsid w:val="00BE4FFC"/>
    <w:rsid w:val="00C000FE"/>
    <w:rsid w:val="00C04A8C"/>
    <w:rsid w:val="00C305C1"/>
    <w:rsid w:val="00C754CF"/>
    <w:rsid w:val="00CA013E"/>
    <w:rsid w:val="00CB07C6"/>
    <w:rsid w:val="00CD3BC2"/>
    <w:rsid w:val="00CD4C46"/>
    <w:rsid w:val="00CD6BC0"/>
    <w:rsid w:val="00CD7EE0"/>
    <w:rsid w:val="00CF6E1A"/>
    <w:rsid w:val="00CF74EA"/>
    <w:rsid w:val="00D07D05"/>
    <w:rsid w:val="00D1259A"/>
    <w:rsid w:val="00D225CA"/>
    <w:rsid w:val="00D22F7A"/>
    <w:rsid w:val="00D279CB"/>
    <w:rsid w:val="00D3585D"/>
    <w:rsid w:val="00D45071"/>
    <w:rsid w:val="00D5745D"/>
    <w:rsid w:val="00DA5A68"/>
    <w:rsid w:val="00DB41F9"/>
    <w:rsid w:val="00DE2574"/>
    <w:rsid w:val="00DF064C"/>
    <w:rsid w:val="00DF6E71"/>
    <w:rsid w:val="00E017BD"/>
    <w:rsid w:val="00E23AFA"/>
    <w:rsid w:val="00E51CDC"/>
    <w:rsid w:val="00E5435A"/>
    <w:rsid w:val="00E973EB"/>
    <w:rsid w:val="00EC4D56"/>
    <w:rsid w:val="00EC6EE9"/>
    <w:rsid w:val="00ED4FC2"/>
    <w:rsid w:val="00EE235E"/>
    <w:rsid w:val="00EE5003"/>
    <w:rsid w:val="00EF6CA4"/>
    <w:rsid w:val="00F0032F"/>
    <w:rsid w:val="00F200B0"/>
    <w:rsid w:val="00F222BA"/>
    <w:rsid w:val="00F425BB"/>
    <w:rsid w:val="00F45F08"/>
    <w:rsid w:val="00F51D90"/>
    <w:rsid w:val="00F74689"/>
    <w:rsid w:val="00F75F32"/>
    <w:rsid w:val="00F87893"/>
    <w:rsid w:val="00F945D4"/>
    <w:rsid w:val="00F96270"/>
    <w:rsid w:val="00FA3B91"/>
    <w:rsid w:val="00FB02A7"/>
    <w:rsid w:val="00FB4A2D"/>
    <w:rsid w:val="00FB6A23"/>
    <w:rsid w:val="00FC4462"/>
    <w:rsid w:val="00FD324D"/>
    <w:rsid w:val="00FF2C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F6034"/>
  <w15:chartTrackingRefBased/>
  <w15:docId w15:val="{F5188673-D899-4FE2-9FFC-D17A2D7AD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B4A"/>
  </w:style>
  <w:style w:type="paragraph" w:styleId="Heading1">
    <w:name w:val="heading 1"/>
    <w:basedOn w:val="Normal"/>
    <w:next w:val="Normal"/>
    <w:link w:val="Heading1Char"/>
    <w:uiPriority w:val="9"/>
    <w:qFormat/>
    <w:rsid w:val="006A0F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0FDE"/>
    <w:pPr>
      <w:outlineLvl w:val="1"/>
    </w:pPr>
    <w:rPr>
      <w:b/>
      <w:sz w:val="24"/>
    </w:rPr>
  </w:style>
  <w:style w:type="paragraph" w:styleId="Heading3">
    <w:name w:val="heading 3"/>
    <w:basedOn w:val="Normal"/>
    <w:next w:val="Normal"/>
    <w:link w:val="Heading3Char"/>
    <w:uiPriority w:val="9"/>
    <w:unhideWhenUsed/>
    <w:qFormat/>
    <w:rsid w:val="006A0F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0FDE"/>
    <w:rPr>
      <w:b/>
      <w:sz w:val="24"/>
    </w:rPr>
  </w:style>
  <w:style w:type="table" w:styleId="TableGrid">
    <w:name w:val="Table Grid"/>
    <w:basedOn w:val="TableNormal"/>
    <w:uiPriority w:val="39"/>
    <w:rsid w:val="005C4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A0F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A0F28"/>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931C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C2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31C28"/>
    <w:pPr>
      <w:tabs>
        <w:tab w:val="center" w:pos="4819"/>
        <w:tab w:val="right" w:pos="9638"/>
      </w:tabs>
      <w:spacing w:after="0" w:line="240" w:lineRule="auto"/>
    </w:pPr>
  </w:style>
  <w:style w:type="character" w:customStyle="1" w:styleId="HeaderChar">
    <w:name w:val="Header Char"/>
    <w:basedOn w:val="DefaultParagraphFont"/>
    <w:link w:val="Header"/>
    <w:uiPriority w:val="99"/>
    <w:rsid w:val="00931C28"/>
  </w:style>
  <w:style w:type="paragraph" w:styleId="Footer">
    <w:name w:val="footer"/>
    <w:basedOn w:val="Normal"/>
    <w:link w:val="FooterChar"/>
    <w:uiPriority w:val="99"/>
    <w:unhideWhenUsed/>
    <w:rsid w:val="00931C28"/>
    <w:pPr>
      <w:tabs>
        <w:tab w:val="center" w:pos="4819"/>
        <w:tab w:val="right" w:pos="9638"/>
      </w:tabs>
      <w:spacing w:after="0" w:line="240" w:lineRule="auto"/>
    </w:pPr>
  </w:style>
  <w:style w:type="character" w:customStyle="1" w:styleId="FooterChar">
    <w:name w:val="Footer Char"/>
    <w:basedOn w:val="DefaultParagraphFont"/>
    <w:link w:val="Footer"/>
    <w:uiPriority w:val="99"/>
    <w:rsid w:val="00931C28"/>
  </w:style>
  <w:style w:type="paragraph" w:styleId="ListParagraph">
    <w:name w:val="List Paragraph"/>
    <w:basedOn w:val="Normal"/>
    <w:qFormat/>
    <w:rsid w:val="004E4D5B"/>
    <w:pPr>
      <w:ind w:left="720"/>
      <w:contextualSpacing/>
    </w:pPr>
  </w:style>
  <w:style w:type="character" w:styleId="Hyperlink">
    <w:name w:val="Hyperlink"/>
    <w:basedOn w:val="DefaultParagraphFont"/>
    <w:unhideWhenUsed/>
    <w:rsid w:val="008F42F1"/>
    <w:rPr>
      <w:color w:val="0563C1" w:themeColor="hyperlink"/>
      <w:u w:val="single"/>
    </w:rPr>
  </w:style>
  <w:style w:type="character" w:styleId="UnresolvedMention">
    <w:name w:val="Unresolved Mention"/>
    <w:basedOn w:val="DefaultParagraphFont"/>
    <w:uiPriority w:val="99"/>
    <w:semiHidden/>
    <w:unhideWhenUsed/>
    <w:rsid w:val="008F42F1"/>
    <w:rPr>
      <w:color w:val="605E5C"/>
      <w:shd w:val="clear" w:color="auto" w:fill="E1DFDD"/>
    </w:rPr>
  </w:style>
  <w:style w:type="paragraph" w:customStyle="1" w:styleId="xmsonormal">
    <w:name w:val="x_msonormal"/>
    <w:basedOn w:val="Normal"/>
    <w:rsid w:val="002E13BF"/>
    <w:pPr>
      <w:spacing w:after="0" w:line="240" w:lineRule="auto"/>
    </w:pPr>
    <w:rPr>
      <w:rFonts w:ascii="Calibri" w:hAnsi="Calibri" w:cs="Calibri"/>
      <w:lang w:eastAsia="da-DK"/>
    </w:rPr>
  </w:style>
  <w:style w:type="character" w:styleId="FollowedHyperlink">
    <w:name w:val="FollowedHyperlink"/>
    <w:basedOn w:val="DefaultParagraphFont"/>
    <w:uiPriority w:val="99"/>
    <w:semiHidden/>
    <w:unhideWhenUsed/>
    <w:rsid w:val="008415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99348">
      <w:bodyDiv w:val="1"/>
      <w:marLeft w:val="0"/>
      <w:marRight w:val="0"/>
      <w:marTop w:val="0"/>
      <w:marBottom w:val="0"/>
      <w:divBdr>
        <w:top w:val="none" w:sz="0" w:space="0" w:color="auto"/>
        <w:left w:val="none" w:sz="0" w:space="0" w:color="auto"/>
        <w:bottom w:val="none" w:sz="0" w:space="0" w:color="auto"/>
        <w:right w:val="none" w:sz="0" w:space="0" w:color="auto"/>
      </w:divBdr>
    </w:div>
    <w:div w:id="1049501878">
      <w:bodyDiv w:val="1"/>
      <w:marLeft w:val="0"/>
      <w:marRight w:val="0"/>
      <w:marTop w:val="0"/>
      <w:marBottom w:val="0"/>
      <w:divBdr>
        <w:top w:val="none" w:sz="0" w:space="0" w:color="auto"/>
        <w:left w:val="none" w:sz="0" w:space="0" w:color="auto"/>
        <w:bottom w:val="none" w:sz="0" w:space="0" w:color="auto"/>
        <w:right w:val="none" w:sz="0" w:space="0" w:color="auto"/>
      </w:divBdr>
    </w:div>
    <w:div w:id="1242374554">
      <w:bodyDiv w:val="1"/>
      <w:marLeft w:val="0"/>
      <w:marRight w:val="0"/>
      <w:marTop w:val="0"/>
      <w:marBottom w:val="0"/>
      <w:divBdr>
        <w:top w:val="none" w:sz="0" w:space="0" w:color="auto"/>
        <w:left w:val="none" w:sz="0" w:space="0" w:color="auto"/>
        <w:bottom w:val="none" w:sz="0" w:space="0" w:color="auto"/>
        <w:right w:val="none" w:sz="0" w:space="0" w:color="auto"/>
      </w:divBdr>
    </w:div>
    <w:div w:id="209816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de10bud.dk/bud1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jeknummer xmlns="27bedda5-ba8e-4d98-bd4e-c1bbaec7e512" xsi:nil="true"/>
    <lcf76f155ced4ddcb4097134ff3c332f xmlns="27bedda5-ba8e-4d98-bd4e-c1bbaec7e512">
      <Terms xmlns="http://schemas.microsoft.com/office/infopath/2007/PartnerControls"/>
    </lcf76f155ced4ddcb4097134ff3c332f>
    <TaxCatchAll xmlns="0dff9e19-b051-4937-b189-92aa776e20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AC072B4D10ECB459200C9721FE6C1D2" ma:contentTypeVersion="20" ma:contentTypeDescription="Opret et nyt dokument." ma:contentTypeScope="" ma:versionID="916643b4c08a1113a8d7d1c0046a78e6">
  <xsd:schema xmlns:xsd="http://www.w3.org/2001/XMLSchema" xmlns:xs="http://www.w3.org/2001/XMLSchema" xmlns:p="http://schemas.microsoft.com/office/2006/metadata/properties" xmlns:ns2="27bedda5-ba8e-4d98-bd4e-c1bbaec7e512" xmlns:ns3="0dff9e19-b051-4937-b189-92aa776e2072" targetNamespace="http://schemas.microsoft.com/office/2006/metadata/properties" ma:root="true" ma:fieldsID="b3b955f9e1caba8c6b4576f618a49be8" ns2:_="" ns3:_="">
    <xsd:import namespace="27bedda5-ba8e-4d98-bd4e-c1bbaec7e512"/>
    <xsd:import namespace="0dff9e19-b051-4937-b189-92aa776e2072"/>
    <xsd:element name="properties">
      <xsd:complexType>
        <xsd:sequence>
          <xsd:element name="documentManagement">
            <xsd:complexType>
              <xsd:all>
                <xsd:element ref="ns2:Projeknummer"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edda5-ba8e-4d98-bd4e-c1bbaec7e512" elementFormDefault="qualified">
    <xsd:import namespace="http://schemas.microsoft.com/office/2006/documentManagement/types"/>
    <xsd:import namespace="http://schemas.microsoft.com/office/infopath/2007/PartnerControls"/>
    <xsd:element name="Projeknummer" ma:index="5" nillable="true" ma:displayName="Projeknummer" ma:internalName="Projeknumm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ledmærker" ma:readOnly="false" ma:fieldId="{5cf76f15-5ced-4ddc-b409-7134ff3c332f}" ma:taxonomyMulti="true" ma:sspId="7f926cf8-d6ec-4170-b97f-a4c13866531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ff9e19-b051-4937-b189-92aa776e2072" elementFormDefault="qualified">
    <xsd:import namespace="http://schemas.microsoft.com/office/2006/documentManagement/types"/>
    <xsd:import namespace="http://schemas.microsoft.com/office/infopath/2007/PartnerControls"/>
    <xsd:element name="SharedWithUsers" ma:index="9" nillable="true" ma:displayName="Delt med"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lt med detaljer" ma:internalName="SharedWithDetails" ma:readOnly="true">
      <xsd:simpleType>
        <xsd:restriction base="dms:Note">
          <xsd:maxLength value="255"/>
        </xsd:restriction>
      </xsd:simpleType>
    </xsd:element>
    <xsd:element name="TaxCatchAll" ma:index="19" nillable="true" ma:displayName="Taxonomy Catch All Column" ma:hidden="true" ma:list="{a89f0bd4-1208-44c4-a7ab-ecbf9c4bbe0b}" ma:internalName="TaxCatchAll" ma:showField="CatchAllData" ma:web="0dff9e19-b051-4937-b189-92aa776e20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dhol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27B446-6EED-4FD7-A6C2-6E0A3C740F1A}">
  <ds:schemaRefs>
    <ds:schemaRef ds:uri="http://schemas.microsoft.com/office/2006/metadata/properties"/>
    <ds:schemaRef ds:uri="http://schemas.microsoft.com/office/infopath/2007/PartnerControls"/>
    <ds:schemaRef ds:uri="27bedda5-ba8e-4d98-bd4e-c1bbaec7e512"/>
    <ds:schemaRef ds:uri="0dff9e19-b051-4937-b189-92aa776e2072"/>
  </ds:schemaRefs>
</ds:datastoreItem>
</file>

<file path=customXml/itemProps2.xml><?xml version="1.0" encoding="utf-8"?>
<ds:datastoreItem xmlns:ds="http://schemas.openxmlformats.org/officeDocument/2006/customXml" ds:itemID="{B9FF0082-25AB-423A-B881-193355642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edda5-ba8e-4d98-bd4e-c1bbaec7e512"/>
    <ds:schemaRef ds:uri="0dff9e19-b051-4937-b189-92aa776e20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F772F-6658-4D82-8090-21D2A77BD0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329</Words>
  <Characters>1881</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Larsen, Susanne</dc:creator>
  <cp:keywords/>
  <dc:description/>
  <cp:lastModifiedBy>Martin Lyder</cp:lastModifiedBy>
  <cp:revision>5</cp:revision>
  <cp:lastPrinted>2023-11-22T20:42:00Z</cp:lastPrinted>
  <dcterms:created xsi:type="dcterms:W3CDTF">2023-04-12T21:15:00Z</dcterms:created>
  <dcterms:modified xsi:type="dcterms:W3CDTF">2023-11-22T20:42:00Z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0x0101005AC072B4D10ECB459200C9721FE6C1D2</vt:lpwstr>
  </property>
  <property fmtid="{D5CDD505-2E9C-101B-9397-08002B2CF9AE}" pid="3" name="MediaServiceImageTags">
    <vt:lpwstr/>
  </property>
</Properties>
</file>